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Темы классных часов </w:t>
      </w:r>
      <w:r>
        <w:rPr>
          <w:rFonts w:cs="Times New Roman" w:ascii="Times New Roman" w:hAnsi="Times New Roman"/>
          <w:b/>
          <w:bCs/>
          <w:sz w:val="28"/>
          <w:szCs w:val="28"/>
        </w:rPr>
        <w:t>на 2016-2017 учебный год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(</w:t>
      </w:r>
      <w:r>
        <w:rPr>
          <w:rFonts w:cs="Times New Roman" w:ascii="Times New Roman" w:hAnsi="Times New Roman"/>
          <w:b/>
          <w:bCs/>
          <w:sz w:val="28"/>
          <w:szCs w:val="28"/>
        </w:rPr>
        <w:t>начальные классы)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«Полезные привычки».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(2 – 4 - ые классы)</w:t>
      </w:r>
    </w:p>
    <w:tbl>
      <w:tblPr>
        <w:tblW w:w="9571" w:type="dxa"/>
        <w:jc w:val="left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44"/>
        <w:gridCol w:w="4875"/>
        <w:gridCol w:w="3652"/>
      </w:tblGrid>
      <w:tr>
        <w:trPr/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 xml:space="preserve">Класс </w:t>
            </w:r>
          </w:p>
        </w:tc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3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Сроки</w:t>
            </w:r>
          </w:p>
        </w:tc>
      </w:tr>
      <w:tr>
        <w:trPr>
          <w:trHeight w:val="569" w:hRule="atLeast"/>
        </w:trPr>
        <w:tc>
          <w:tcPr>
            <w:tcW w:w="10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2 кл.</w:t>
            </w:r>
          </w:p>
        </w:tc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1.Я – неповторимый человек. Вкусы и увлечения.</w:t>
            </w:r>
          </w:p>
        </w:tc>
        <w:tc>
          <w:tcPr>
            <w:tcW w:w="365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 xml:space="preserve">I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четверть</w:t>
            </w:r>
          </w:p>
        </w:tc>
      </w:tr>
      <w:tr>
        <w:trPr>
          <w:trHeight w:val="292" w:hRule="atLeast"/>
        </w:trPr>
        <w:tc>
          <w:tcPr>
            <w:tcW w:w="104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87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 О чем говорят выразительные движения.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 Учусь понимать людей.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II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четверть</w:t>
            </w:r>
          </w:p>
        </w:tc>
      </w:tr>
      <w:tr>
        <w:trPr>
          <w:trHeight w:val="839" w:hRule="atLeast"/>
        </w:trPr>
        <w:tc>
          <w:tcPr>
            <w:tcW w:w="104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87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4. Опасные и безопасные ситуации.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5. Учусь принимать решения в опасных ситуациях.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III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четверть</w:t>
            </w:r>
          </w:p>
        </w:tc>
      </w:tr>
      <w:tr>
        <w:trPr>
          <w:trHeight w:val="554" w:hRule="atLeast"/>
        </w:trPr>
        <w:tc>
          <w:tcPr>
            <w:tcW w:w="104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87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6. Реклама табака и алкоголя.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IV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четверть</w:t>
            </w:r>
          </w:p>
        </w:tc>
      </w:tr>
      <w:tr>
        <w:trPr>
          <w:trHeight w:val="554" w:hRule="atLeast"/>
        </w:trPr>
        <w:tc>
          <w:tcPr>
            <w:tcW w:w="10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3 кл.</w:t>
            </w:r>
          </w:p>
        </w:tc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 Положительный образ Я. Мой характер.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 Положительный образ Я. Учусь оценивать себя сам.</w:t>
            </w:r>
          </w:p>
        </w:tc>
        <w:tc>
          <w:tcPr>
            <w:tcW w:w="365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четверть</w:t>
            </w:r>
          </w:p>
        </w:tc>
      </w:tr>
      <w:tr>
        <w:trPr>
          <w:trHeight w:val="538" w:hRule="atLeast"/>
        </w:trPr>
        <w:tc>
          <w:tcPr>
            <w:tcW w:w="104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87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 Общение. Учусь взаимодействовать.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4. Общение. Учусь настаивать на своем.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II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четверть</w:t>
            </w:r>
          </w:p>
        </w:tc>
      </w:tr>
      <w:tr>
        <w:trPr>
          <w:trHeight w:val="538" w:hRule="atLeast"/>
        </w:trPr>
        <w:tc>
          <w:tcPr>
            <w:tcW w:w="104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87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5. Принятие решений. Я становлюсь увереннее.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6. Принятие решений. Когда на меня оказывают давление.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III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четверть</w:t>
            </w:r>
          </w:p>
        </w:tc>
      </w:tr>
      <w:tr>
        <w:trPr>
          <w:trHeight w:val="328" w:hRule="atLeast"/>
        </w:trPr>
        <w:tc>
          <w:tcPr>
            <w:tcW w:w="104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87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7. Информация. Курение.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IV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четверть</w:t>
            </w:r>
          </w:p>
        </w:tc>
      </w:tr>
      <w:tr>
        <w:trPr>
          <w:trHeight w:val="511" w:hRule="atLeast"/>
        </w:trPr>
        <w:tc>
          <w:tcPr>
            <w:tcW w:w="10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 xml:space="preserve">4 кл. </w:t>
            </w:r>
          </w:p>
        </w:tc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 Положительный образ Я. Самоуважение.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 Положительный образ Я. Привычки.</w:t>
            </w:r>
          </w:p>
        </w:tc>
        <w:tc>
          <w:tcPr>
            <w:tcW w:w="365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четверть</w:t>
            </w:r>
          </w:p>
        </w:tc>
      </w:tr>
      <w:tr>
        <w:trPr>
          <w:trHeight w:val="570" w:hRule="atLeast"/>
        </w:trPr>
        <w:tc>
          <w:tcPr>
            <w:tcW w:w="104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87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 Общение. Дружба (часть 1)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4. Общение. Дружба (часть 2)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II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четверть</w:t>
            </w:r>
          </w:p>
        </w:tc>
      </w:tr>
      <w:tr>
        <w:trPr>
          <w:trHeight w:val="854" w:hRule="atLeast"/>
        </w:trPr>
        <w:tc>
          <w:tcPr>
            <w:tcW w:w="104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87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5. Принятие решений. Учусь сопротивляться давлению.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6. Принятие решений. Учусь говорить «нет».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III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четверть</w:t>
            </w:r>
          </w:p>
        </w:tc>
      </w:tr>
      <w:tr>
        <w:trPr>
          <w:trHeight w:val="696" w:hRule="atLeast"/>
        </w:trPr>
        <w:tc>
          <w:tcPr>
            <w:tcW w:w="104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87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7. Информация. И снова алкоголь.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8. Информация. Алкоголь в компании.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IV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четверть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993" w:right="850" w:header="0" w:top="56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6774b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276d69"/>
    <w:rPr>
      <w:color w:val="0000FF" w:themeColor="hyperlink"/>
      <w:u w:val="single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Arial Unicode M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 Unicode M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f772c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60818-FD28-4329-BF80-B7CBBE123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Application>LibreOffice/5.2.0.4$Windows_x86 LibreOffice_project/066b007f5ebcc236395c7d282ba488bca6720265</Application>
  <Pages>1</Pages>
  <Words>155</Words>
  <Characters>938</Characters>
  <CharactersWithSpaces>1054</CharactersWithSpaces>
  <Paragraphs>44</Paragraphs>
  <Company>РИ филиал АлтГУ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2014-09-01T08:25:00Z</dcterms:created>
  <dc:creator>babkunova</dc:creator>
  <dc:description/>
  <dc:language>ru-RU</dc:language>
  <cp:lastModifiedBy/>
  <cp:lastPrinted>2015-09-02T06:37:00Z</cp:lastPrinted>
  <dcterms:modified xsi:type="dcterms:W3CDTF">2016-08-26T13:21:14Z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РИ филиал АлтГУ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