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D1" w:rsidRDefault="00167459">
      <w:pPr>
        <w:pStyle w:val="20"/>
        <w:shd w:val="clear" w:color="auto" w:fill="auto"/>
        <w:spacing w:after="0" w:line="274" w:lineRule="exact"/>
        <w:ind w:left="60"/>
      </w:pPr>
      <w:r>
        <w:t>Диагностика социальной компетентности обучающегося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40" w:right="60" w:firstLine="520"/>
      </w:pPr>
      <w:r>
        <w:t>Шкала разработана А.М. Прихожан и направлена на выявление уровня социальной компетентности подростков 11—16 лет и позволяет выявить, как общий уровень социаль</w:t>
      </w:r>
      <w:r>
        <w:softHyphen/>
        <w:t>ной компетенции подростка в соответствии с возрастом, так и компетентность в отдель</w:t>
      </w:r>
      <w:r>
        <w:softHyphen/>
        <w:t>ных областях.</w:t>
      </w:r>
    </w:p>
    <w:p w:rsidR="00BF74D1" w:rsidRDefault="00167459">
      <w:pPr>
        <w:pStyle w:val="80"/>
        <w:shd w:val="clear" w:color="auto" w:fill="auto"/>
        <w:ind w:left="40" w:firstLine="520"/>
      </w:pPr>
      <w:r>
        <w:rPr>
          <w:rStyle w:val="81"/>
          <w:i/>
          <w:iCs/>
        </w:rPr>
        <w:t>Экспериментальный материал.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40" w:right="60" w:firstLine="520"/>
      </w:pPr>
      <w:r>
        <w:t>Бланк методики. На первой странице бланка проставляются сведения об обучающем</w:t>
      </w:r>
      <w:r>
        <w:softHyphen/>
        <w:t xml:space="preserve">ся (фамилия, имя, возраст, пол, класс, дата и время проведения и др.), указывается </w:t>
      </w:r>
      <w:r>
        <w:rPr>
          <w:rStyle w:val="a8"/>
        </w:rPr>
        <w:t>кем дана оценка социальной компетентности подростка.</w:t>
      </w:r>
    </w:p>
    <w:p w:rsidR="00BF74D1" w:rsidRDefault="00167459">
      <w:pPr>
        <w:pStyle w:val="80"/>
        <w:shd w:val="clear" w:color="auto" w:fill="auto"/>
        <w:ind w:left="40" w:firstLine="520"/>
      </w:pPr>
      <w:r>
        <w:rPr>
          <w:rStyle w:val="81"/>
          <w:i/>
          <w:iCs/>
        </w:rPr>
        <w:t>Порядок проведения.</w:t>
      </w:r>
    </w:p>
    <w:p w:rsidR="00BF74D1" w:rsidRDefault="00167459">
      <w:pPr>
        <w:pStyle w:val="20"/>
        <w:shd w:val="clear" w:color="auto" w:fill="auto"/>
        <w:spacing w:after="0" w:line="274" w:lineRule="exact"/>
        <w:ind w:left="40" w:right="60" w:firstLine="520"/>
        <w:jc w:val="both"/>
      </w:pPr>
      <w:r>
        <w:rPr>
          <w:rStyle w:val="28"/>
        </w:rPr>
        <w:t xml:space="preserve">Методика проводится </w:t>
      </w:r>
      <w:r w:rsidR="001F1C27">
        <w:t>педагогами.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40" w:firstLine="520"/>
      </w:pPr>
      <w:r>
        <w:t>Для оценки используется трехбалльная шкала:</w:t>
      </w:r>
    </w:p>
    <w:p w:rsidR="00BF74D1" w:rsidRDefault="00167459">
      <w:pPr>
        <w:pStyle w:val="51"/>
        <w:numPr>
          <w:ilvl w:val="0"/>
          <w:numId w:val="22"/>
        </w:numPr>
        <w:shd w:val="clear" w:color="auto" w:fill="auto"/>
        <w:tabs>
          <w:tab w:val="left" w:pos="781"/>
        </w:tabs>
        <w:spacing w:before="0" w:after="0" w:line="274" w:lineRule="exact"/>
        <w:ind w:left="880" w:right="60"/>
        <w:jc w:val="left"/>
      </w:pPr>
      <w:r>
        <w:t>б. — обучающийся полностью владеет указанным навыком, умением, ему свойст</w:t>
      </w:r>
      <w:r>
        <w:softHyphen/>
        <w:t>венна указанная форма поведения</w:t>
      </w:r>
    </w:p>
    <w:p w:rsidR="00BF74D1" w:rsidRDefault="00167459">
      <w:pPr>
        <w:pStyle w:val="51"/>
        <w:numPr>
          <w:ilvl w:val="0"/>
          <w:numId w:val="22"/>
        </w:numPr>
        <w:shd w:val="clear" w:color="auto" w:fill="auto"/>
        <w:tabs>
          <w:tab w:val="left" w:pos="800"/>
        </w:tabs>
        <w:spacing w:before="0" w:after="0" w:line="274" w:lineRule="exact"/>
        <w:ind w:left="40" w:firstLine="520"/>
      </w:pPr>
      <w:r>
        <w:t>6. — владеет ими отчасти, проявляет время от времени, непостоянно</w:t>
      </w:r>
    </w:p>
    <w:p w:rsidR="00BF74D1" w:rsidRDefault="00167459">
      <w:pPr>
        <w:pStyle w:val="51"/>
        <w:numPr>
          <w:ilvl w:val="0"/>
          <w:numId w:val="22"/>
        </w:numPr>
        <w:shd w:val="clear" w:color="auto" w:fill="auto"/>
        <w:tabs>
          <w:tab w:val="left" w:pos="795"/>
        </w:tabs>
        <w:spacing w:before="0" w:after="0" w:line="274" w:lineRule="exact"/>
        <w:ind w:left="40" w:firstLine="520"/>
      </w:pPr>
      <w:r>
        <w:t>б. — не владеет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40" w:right="60" w:firstLine="520"/>
      </w:pPr>
      <w:r>
        <w:t>В графе «Примечания» можно записать ответ, указать другие сведения (латентное время, эмоциональную реакцию респондента и т. п.).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40" w:firstLine="520"/>
      </w:pPr>
      <w:r>
        <w:t>Заполнение шкалы длится от 20 до 40 мин.</w:t>
      </w:r>
    </w:p>
    <w:p w:rsidR="00BF74D1" w:rsidRDefault="00167459">
      <w:pPr>
        <w:pStyle w:val="80"/>
        <w:shd w:val="clear" w:color="auto" w:fill="auto"/>
        <w:ind w:left="40" w:firstLine="520"/>
      </w:pPr>
      <w:r>
        <w:rPr>
          <w:rStyle w:val="81"/>
          <w:i/>
          <w:iCs/>
        </w:rPr>
        <w:t>Обработка результатов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40" w:right="60" w:firstLine="520"/>
      </w:pPr>
      <w:r>
        <w:t>1. Путем суммирования баллов по всем пунктов подсчитывается общий балл соци</w:t>
      </w:r>
      <w:r>
        <w:softHyphen/>
        <w:t>альной компетентности. Полученный результат сопоставляется с показателями социаль</w:t>
      </w:r>
      <w:r>
        <w:softHyphen/>
        <w:t>ного возраста (СВ) в соответствии с полом подростка (таблица 1).</w:t>
      </w:r>
    </w:p>
    <w:p w:rsidR="00BF74D1" w:rsidRDefault="00167459">
      <w:pPr>
        <w:pStyle w:val="ab"/>
        <w:framePr w:w="9389" w:wrap="notBeside" w:vAnchor="text" w:hAnchor="text" w:xAlign="center" w:y="1"/>
        <w:shd w:val="clear" w:color="auto" w:fill="auto"/>
        <w:spacing w:line="22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1570"/>
        <w:gridCol w:w="1555"/>
        <w:gridCol w:w="1550"/>
        <w:gridCol w:w="1570"/>
        <w:gridCol w:w="1565"/>
      </w:tblGrid>
      <w:tr w:rsidR="00BF74D1">
        <w:trPr>
          <w:trHeight w:hRule="exact" w:val="58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Группа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Количество</w:t>
            </w:r>
          </w:p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"/>
              </w:rPr>
              <w:t>баллов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Социальный</w:t>
            </w:r>
          </w:p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возраст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Группа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Количество</w:t>
            </w:r>
          </w:p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"/>
              </w:rPr>
              <w:t>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Социальный</w:t>
            </w:r>
          </w:p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возраст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Девочки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102—108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Мальчики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95—108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9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96—101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88—94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89—95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11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81—87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11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82—88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74—80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75—81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13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67—73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13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70—76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14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62—66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14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63—69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15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57—61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15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56—62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16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50—56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16</w:t>
            </w:r>
          </w:p>
        </w:tc>
      </w:tr>
      <w:tr w:rsidR="00BF74D1">
        <w:trPr>
          <w:trHeight w:hRule="exact" w:val="317"/>
          <w:jc w:val="center"/>
        </w:trPr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49—36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389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43—36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38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17</w:t>
            </w:r>
          </w:p>
        </w:tc>
      </w:tr>
    </w:tbl>
    <w:p w:rsidR="00BF74D1" w:rsidRDefault="00167459">
      <w:pPr>
        <w:pStyle w:val="ab"/>
        <w:framePr w:w="9389" w:wrap="notBeside" w:vAnchor="text" w:hAnchor="text" w:xAlign="center" w:y="1"/>
        <w:shd w:val="clear" w:color="auto" w:fill="auto"/>
        <w:spacing w:line="220" w:lineRule="exact"/>
      </w:pPr>
      <w:r>
        <w:t>2. Вычисляется коэффициент социальной компетентности (СК) по формуле:</w:t>
      </w:r>
    </w:p>
    <w:p w:rsidR="00BF74D1" w:rsidRDefault="00BF74D1">
      <w:pPr>
        <w:rPr>
          <w:sz w:val="2"/>
          <w:szCs w:val="2"/>
        </w:rPr>
      </w:pPr>
    </w:p>
    <w:p w:rsidR="00BF74D1" w:rsidRDefault="00167459">
      <w:pPr>
        <w:pStyle w:val="51"/>
        <w:shd w:val="clear" w:color="auto" w:fill="auto"/>
        <w:tabs>
          <w:tab w:val="left" w:pos="2475"/>
        </w:tabs>
        <w:spacing w:before="0" w:after="0" w:line="269" w:lineRule="exact"/>
        <w:ind w:left="560" w:right="7020" w:firstLine="0"/>
        <w:jc w:val="left"/>
      </w:pPr>
      <w:r>
        <w:t>СК=(СВ-ХВ)0,1 где:</w:t>
      </w:r>
      <w:r>
        <w:tab/>
        <w:t>•</w:t>
      </w:r>
    </w:p>
    <w:p w:rsidR="00BF74D1" w:rsidRDefault="00167459">
      <w:pPr>
        <w:pStyle w:val="51"/>
        <w:shd w:val="clear" w:color="auto" w:fill="auto"/>
        <w:spacing w:before="0" w:after="0" w:line="269" w:lineRule="exact"/>
        <w:ind w:left="880" w:right="60"/>
        <w:jc w:val="left"/>
      </w:pPr>
      <w:r>
        <w:t>СК — коэффициент социальной компетентности СВ — социальный возраст (опреде</w:t>
      </w:r>
      <w:r>
        <w:softHyphen/>
        <w:t>ляется по таблице 1) ХВ — хронологический возраст</w:t>
      </w:r>
    </w:p>
    <w:p w:rsidR="00BF74D1" w:rsidRDefault="00167459">
      <w:pPr>
        <w:pStyle w:val="51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186" w:line="269" w:lineRule="exact"/>
        <w:ind w:left="40" w:firstLine="520"/>
      </w:pPr>
      <w:r>
        <w:t>В соответствии с ключом (таблица 2) вычисляется балл по каждой субшкале.</w:t>
      </w:r>
    </w:p>
    <w:p w:rsidR="00BF74D1" w:rsidRDefault="00167459">
      <w:pPr>
        <w:pStyle w:val="ab"/>
        <w:framePr w:w="9422" w:wrap="notBeside" w:vAnchor="text" w:hAnchor="text" w:xAlign="center" w:y="1"/>
        <w:shd w:val="clear" w:color="auto" w:fill="auto"/>
        <w:spacing w:line="220" w:lineRule="exact"/>
      </w:pPr>
      <w: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4464"/>
        <w:gridCol w:w="970"/>
        <w:gridCol w:w="581"/>
        <w:gridCol w:w="2904"/>
      </w:tblGrid>
      <w:tr w:rsidR="00BF74D1">
        <w:trPr>
          <w:trHeight w:hRule="exact" w:val="8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Субшкала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Шифр</w:t>
            </w:r>
          </w:p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суб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шкалы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left="760" w:firstLine="0"/>
              <w:jc w:val="left"/>
            </w:pPr>
            <w:r>
              <w:rPr>
                <w:rStyle w:val="11"/>
              </w:rPr>
              <w:t>Пункты</w:t>
            </w:r>
          </w:p>
        </w:tc>
      </w:tr>
      <w:tr w:rsidR="00BF74D1">
        <w:trPr>
          <w:trHeight w:hRule="exact" w:val="3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Самостоятельность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"/>
              </w:rPr>
              <w:t>8 | 16 | 20 | 31 | 36</w:t>
            </w:r>
          </w:p>
        </w:tc>
      </w:tr>
    </w:tbl>
    <w:p w:rsidR="00BF74D1" w:rsidRDefault="00BF74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4469"/>
        <w:gridCol w:w="965"/>
        <w:gridCol w:w="581"/>
        <w:gridCol w:w="586"/>
        <w:gridCol w:w="576"/>
        <w:gridCol w:w="581"/>
        <w:gridCol w:w="571"/>
        <w:gridCol w:w="595"/>
      </w:tblGrid>
      <w:tr w:rsidR="00BF74D1">
        <w:trPr>
          <w:trHeight w:hRule="exact" w:val="3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lastRenderedPageBreak/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Уверенность в себе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1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1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33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Отношение к своим обязанностям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380" w:firstLine="0"/>
              <w:jc w:val="left"/>
            </w:pPr>
            <w:r>
              <w:rPr>
                <w:rStyle w:val="11"/>
              </w:rPr>
              <w:t>Об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41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1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1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35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Развитие общения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41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1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1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34</w:t>
            </w:r>
          </w:p>
        </w:tc>
      </w:tr>
      <w:tr w:rsidR="00BF74D1">
        <w:trPr>
          <w:trHeight w:hRule="exact"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Организованность, развитие произволь</w:t>
            </w:r>
            <w:r>
              <w:rPr>
                <w:rStyle w:val="11"/>
              </w:rPr>
              <w:softHyphen/>
              <w:t>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"/>
              </w:rPr>
              <w:t>П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41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1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1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32</w:t>
            </w:r>
          </w:p>
        </w:tc>
      </w:tr>
      <w:tr w:rsidR="00BF74D1">
        <w:trPr>
          <w:trHeight w:hRule="exact" w:val="8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Интерес к социальной жизни, наличие увлечений, владение современными тех</w:t>
            </w:r>
            <w:r>
              <w:rPr>
                <w:rStyle w:val="11"/>
              </w:rPr>
              <w:softHyphen/>
              <w:t>нологиями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"/>
              </w:rPr>
              <w:t>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41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1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1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41"/>
              </w:rPr>
              <w:t>25</w:t>
            </w:r>
          </w:p>
        </w:tc>
      </w:tr>
    </w:tbl>
    <w:p w:rsidR="00BF74D1" w:rsidRDefault="00167459">
      <w:pPr>
        <w:pStyle w:val="ab"/>
        <w:framePr w:w="9427" w:wrap="notBeside" w:vAnchor="text" w:hAnchor="text" w:xAlign="center" w:y="1"/>
        <w:shd w:val="clear" w:color="auto" w:fill="auto"/>
        <w:spacing w:line="274" w:lineRule="exact"/>
        <w:jc w:val="both"/>
      </w:pPr>
      <w:r>
        <w:t>4. Полученные данные сопоставляются с показателями социального возраста по каж</w:t>
      </w:r>
      <w:r>
        <w:softHyphen/>
        <w:t>дой шкале в соответствии с полом школьника (таблица 3). В том случае, если данные по возрастам совпадают, для вычисления берется возраст, ближайший к хронологическому возрасту подростка.</w:t>
      </w:r>
    </w:p>
    <w:p w:rsidR="00BF74D1" w:rsidRDefault="00BF74D1">
      <w:pPr>
        <w:rPr>
          <w:sz w:val="2"/>
          <w:szCs w:val="2"/>
        </w:rPr>
      </w:pPr>
    </w:p>
    <w:p w:rsidR="00BF74D1" w:rsidRDefault="00167459">
      <w:pPr>
        <w:pStyle w:val="ab"/>
        <w:framePr w:w="9528" w:wrap="notBeside" w:vAnchor="text" w:hAnchor="text" w:xAlign="center" w:y="1"/>
        <w:shd w:val="clear" w:color="auto" w:fill="auto"/>
        <w:spacing w:line="220" w:lineRule="exact"/>
      </w:pPr>
      <w: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4"/>
        <w:gridCol w:w="1843"/>
        <w:gridCol w:w="1810"/>
        <w:gridCol w:w="1838"/>
        <w:gridCol w:w="1843"/>
      </w:tblGrid>
      <w:tr w:rsidR="00BF74D1">
        <w:trPr>
          <w:trHeight w:hRule="exact" w:val="302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Субшкала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Девочки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Мальчики</w:t>
            </w:r>
          </w:p>
        </w:tc>
      </w:tr>
      <w:tr w:rsidR="00BF74D1">
        <w:trPr>
          <w:trHeight w:hRule="exact" w:val="571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Баллы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Социальный</w:t>
            </w:r>
          </w:p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возраст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Социальный</w:t>
            </w:r>
          </w:p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возраст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Самостоятельность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17—18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9—10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13—14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11—12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10—12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13—14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7—9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</w:t>
            </w:r>
          </w:p>
        </w:tc>
      </w:tr>
      <w:tr w:rsidR="00BF74D1">
        <w:trPr>
          <w:trHeight w:hRule="exact" w:val="29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16—17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Уверенность в себе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16—18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9—10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11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10—11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8—10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14—15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7—9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13—14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16—17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15—17</w:t>
            </w:r>
          </w:p>
        </w:tc>
      </w:tr>
      <w:tr w:rsidR="00BF74D1">
        <w:trPr>
          <w:trHeight w:hRule="exact" w:val="283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Отношение к сво</w:t>
            </w:r>
            <w:r>
              <w:rPr>
                <w:rStyle w:val="11"/>
              </w:rPr>
              <w:softHyphen/>
              <w:t>им обязанностям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10—18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8—9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13—15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12—14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16—17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8—11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15—16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4pt"/>
              </w:rP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SimHei4pt"/>
              </w:rPr>
              <w:t>—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17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Развитие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17—18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13—18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9—10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10—11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10—12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11—12</w:t>
            </w:r>
          </w:p>
        </w:tc>
      </w:tr>
      <w:tr w:rsidR="00BF74D1">
        <w:trPr>
          <w:trHeight w:hRule="exact" w:val="29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7—9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13—15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14—16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16—17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—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"/>
              </w:rPr>
              <w:t>Организованность, развитие произ</w:t>
            </w:r>
            <w:r>
              <w:rPr>
                <w:rStyle w:val="11"/>
              </w:rPr>
              <w:softHyphen/>
              <w:t>вольности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11—18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9—10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10—12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11—12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14—15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7—9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13—14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16—17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15—17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Интерес к соци</w:t>
            </w:r>
            <w:r>
              <w:rPr>
                <w:rStyle w:val="11"/>
              </w:rPr>
              <w:softHyphen/>
              <w:t>альной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17—18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14—18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9—11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9—13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12—14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10—14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12—13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15—17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8—9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14—15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—</w:t>
            </w:r>
          </w:p>
        </w:tc>
      </w:tr>
      <w:tr w:rsidR="00BF74D1">
        <w:trPr>
          <w:trHeight w:hRule="exact" w:val="302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6—7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16—17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—</w:t>
            </w:r>
          </w:p>
        </w:tc>
      </w:tr>
    </w:tbl>
    <w:p w:rsidR="00BF74D1" w:rsidRDefault="00BF74D1">
      <w:pPr>
        <w:rPr>
          <w:sz w:val="2"/>
          <w:szCs w:val="2"/>
        </w:rPr>
      </w:pPr>
    </w:p>
    <w:p w:rsidR="00BF74D1" w:rsidRDefault="00167459">
      <w:pPr>
        <w:pStyle w:val="51"/>
        <w:numPr>
          <w:ilvl w:val="0"/>
          <w:numId w:val="18"/>
        </w:numPr>
        <w:shd w:val="clear" w:color="auto" w:fill="auto"/>
        <w:tabs>
          <w:tab w:val="left" w:pos="799"/>
        </w:tabs>
        <w:spacing w:before="189" w:after="0" w:line="274" w:lineRule="exact"/>
        <w:ind w:left="60" w:right="300" w:firstLine="600"/>
        <w:jc w:val="left"/>
      </w:pPr>
      <w:r>
        <w:t>Вычисляется коэффициент социальной компетентности (СК) по каждой субшкале по формуле: СК=(СВ-ХВ) 0,1 где: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660" w:right="300" w:firstLine="0"/>
        <w:jc w:val="left"/>
      </w:pPr>
      <w:r>
        <w:t>СК — коэффициент социальной компетентности в соответствующей сфере СВ — социальный возраст (определяется по таблице 3)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660" w:firstLine="0"/>
        <w:jc w:val="left"/>
      </w:pPr>
      <w:r>
        <w:t>ХВ — хронологический возраст</w:t>
      </w:r>
    </w:p>
    <w:p w:rsidR="00BF74D1" w:rsidRDefault="001F1C27">
      <w:pPr>
        <w:pStyle w:val="80"/>
        <w:shd w:val="clear" w:color="auto" w:fill="auto"/>
        <w:ind w:left="900"/>
      </w:pPr>
      <w:r>
        <w:rPr>
          <w:rStyle w:val="81"/>
          <w:i/>
          <w:iCs/>
        </w:rPr>
        <w:t>Интерпретация</w:t>
      </w:r>
      <w:r w:rsidR="00167459">
        <w:rPr>
          <w:rStyle w:val="81"/>
          <w:i/>
          <w:iCs/>
        </w:rPr>
        <w:t xml:space="preserve"> результатов.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100" w:right="120" w:firstLine="480"/>
      </w:pPr>
      <w:r>
        <w:t>Если беседа проводится с самим подростком, то данные оцениваются с точки зрения самооценки социальной компетентности, если с хорошо знающими подростка людьми — как экспертная оценка социальной компетентности.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100" w:right="120" w:firstLine="480"/>
      </w:pPr>
      <w:r>
        <w:lastRenderedPageBreak/>
        <w:t>Коэффициент социальной компетентности (и по шкале в целом, и по отдельным субшкалам) может находиться в интервале от —1 до +1 и интерпретируется следующим образом:</w:t>
      </w:r>
    </w:p>
    <w:p w:rsidR="00BF74D1" w:rsidRDefault="00167459">
      <w:pPr>
        <w:pStyle w:val="51"/>
        <w:numPr>
          <w:ilvl w:val="0"/>
          <w:numId w:val="23"/>
        </w:numPr>
        <w:shd w:val="clear" w:color="auto" w:fill="auto"/>
        <w:tabs>
          <w:tab w:val="left" w:pos="906"/>
        </w:tabs>
        <w:spacing w:before="0" w:after="0" w:line="274" w:lineRule="exact"/>
        <w:ind w:left="900" w:right="120"/>
        <w:jc w:val="left"/>
      </w:pPr>
      <w:r>
        <w:t>0—0,5 — социальная компетентность подростка в целом соответствует его воз</w:t>
      </w:r>
      <w:r>
        <w:softHyphen/>
        <w:t>расту (социально-психологический норматив).</w:t>
      </w:r>
    </w:p>
    <w:p w:rsidR="00BF74D1" w:rsidRDefault="00167459">
      <w:pPr>
        <w:pStyle w:val="51"/>
        <w:numPr>
          <w:ilvl w:val="0"/>
          <w:numId w:val="23"/>
        </w:numPr>
        <w:shd w:val="clear" w:color="auto" w:fill="auto"/>
        <w:tabs>
          <w:tab w:val="left" w:pos="902"/>
        </w:tabs>
        <w:spacing w:before="0" w:after="0" w:line="274" w:lineRule="exact"/>
        <w:ind w:left="900" w:right="120"/>
        <w:jc w:val="left"/>
      </w:pPr>
      <w:r>
        <w:t>0,6—0,75 — подросток по уровню социальной компетентности несколько опере</w:t>
      </w:r>
      <w:r>
        <w:softHyphen/>
        <w:t>жает своих сверстников.</w:t>
      </w:r>
    </w:p>
    <w:p w:rsidR="00BF74D1" w:rsidRDefault="00167459">
      <w:pPr>
        <w:pStyle w:val="51"/>
        <w:numPr>
          <w:ilvl w:val="0"/>
          <w:numId w:val="23"/>
        </w:numPr>
        <w:shd w:val="clear" w:color="auto" w:fill="auto"/>
        <w:tabs>
          <w:tab w:val="left" w:pos="902"/>
        </w:tabs>
        <w:spacing w:before="0" w:after="0" w:line="274" w:lineRule="exact"/>
        <w:ind w:left="900" w:right="120"/>
      </w:pPr>
      <w:r>
        <w:t>0,76—1 — подросток существенно опережает своих сверстников по уровню соци</w:t>
      </w:r>
      <w:r>
        <w:softHyphen/>
        <w:t>альной компетентности, что может свидетельствовать о чрезмерно быстром взрослении как неблагоприятной тенденции развития, а при изучении самооценке о ее нереалистично-завышенном характере.</w:t>
      </w:r>
    </w:p>
    <w:p w:rsidR="00BF74D1" w:rsidRDefault="00167459">
      <w:pPr>
        <w:pStyle w:val="51"/>
        <w:numPr>
          <w:ilvl w:val="0"/>
          <w:numId w:val="23"/>
        </w:numPr>
        <w:shd w:val="clear" w:color="auto" w:fill="auto"/>
        <w:tabs>
          <w:tab w:val="left" w:pos="906"/>
        </w:tabs>
        <w:spacing w:before="0" w:after="0" w:line="274" w:lineRule="exact"/>
        <w:ind w:left="900" w:right="120"/>
        <w:jc w:val="left"/>
      </w:pPr>
      <w:r>
        <w:t>0—(-0,5) — социальная компетентность подростка в целом соответствует его воз</w:t>
      </w:r>
      <w:r>
        <w:softHyphen/>
        <w:t>расту (социально-психологический норматив).</w:t>
      </w:r>
    </w:p>
    <w:p w:rsidR="00BF74D1" w:rsidRDefault="00167459">
      <w:pPr>
        <w:pStyle w:val="51"/>
        <w:numPr>
          <w:ilvl w:val="0"/>
          <w:numId w:val="23"/>
        </w:numPr>
        <w:shd w:val="clear" w:color="auto" w:fill="auto"/>
        <w:tabs>
          <w:tab w:val="left" w:pos="902"/>
        </w:tabs>
        <w:spacing w:before="0" w:after="0" w:line="274" w:lineRule="exact"/>
        <w:ind w:left="900"/>
      </w:pPr>
      <w:r>
        <w:t>(-0,6)—(-0,75) — отставание в развитии социальной компетентности.</w:t>
      </w:r>
    </w:p>
    <w:p w:rsidR="00BF74D1" w:rsidRDefault="00167459">
      <w:pPr>
        <w:pStyle w:val="51"/>
        <w:numPr>
          <w:ilvl w:val="0"/>
          <w:numId w:val="23"/>
        </w:numPr>
        <w:shd w:val="clear" w:color="auto" w:fill="auto"/>
        <w:tabs>
          <w:tab w:val="left" w:pos="902"/>
        </w:tabs>
        <w:spacing w:before="0" w:after="0" w:line="274" w:lineRule="exact"/>
        <w:ind w:left="900"/>
      </w:pPr>
      <w:r>
        <w:t>(-0,76)—(-1) — существенное отставание в развитии социальной компетентности.</w:t>
      </w:r>
    </w:p>
    <w:p w:rsidR="00BF74D1" w:rsidRDefault="00167459">
      <w:pPr>
        <w:pStyle w:val="51"/>
        <w:shd w:val="clear" w:color="auto" w:fill="auto"/>
        <w:spacing w:before="0" w:after="0" w:line="274" w:lineRule="exact"/>
        <w:ind w:left="900"/>
      </w:pPr>
      <w:r>
        <w:t>Данные по отдельным субшкалам позволяют качественно проанализировать сферы</w:t>
      </w:r>
    </w:p>
    <w:p w:rsidR="00BF74D1" w:rsidRDefault="00167459">
      <w:pPr>
        <w:pStyle w:val="51"/>
        <w:shd w:val="clear" w:color="auto" w:fill="auto"/>
        <w:spacing w:before="0" w:after="5" w:line="274" w:lineRule="exact"/>
        <w:ind w:right="120" w:firstLine="0"/>
        <w:jc w:val="center"/>
      </w:pPr>
      <w:r>
        <w:t>«опережения» и «отставания» в социальной компетентности и составить соответствую-</w:t>
      </w:r>
    </w:p>
    <w:p w:rsidR="00BF74D1" w:rsidRDefault="00167459">
      <w:pPr>
        <w:pStyle w:val="ab"/>
        <w:framePr w:w="9504" w:wrap="notBeside" w:vAnchor="text" w:hAnchor="text" w:xAlign="center" w:y="1"/>
        <w:shd w:val="clear" w:color="auto" w:fill="auto"/>
        <w:spacing w:line="220" w:lineRule="exact"/>
      </w:pPr>
      <w:r>
        <w:rPr>
          <w:rStyle w:val="ac"/>
        </w:rPr>
        <w:t>щую психолого-педагогическую программу.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76"/>
        <w:gridCol w:w="1675"/>
        <w:gridCol w:w="2453"/>
      </w:tblGrid>
      <w:tr w:rsidR="00BF74D1">
        <w:trPr>
          <w:trHeight w:hRule="exact" w:val="31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Субшкалы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"/>
              </w:rPr>
              <w:t>Сырой балл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"/>
              </w:rPr>
              <w:t>Социальный возраст</w:t>
            </w:r>
          </w:p>
        </w:tc>
      </w:tr>
      <w:tr w:rsidR="00BF74D1">
        <w:trPr>
          <w:trHeight w:hRule="exact" w:val="29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1. Самостоятельность (С)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2. Уверенность в себе (У)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3. Отношение к своим обязанностям (Об)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4. Развитие общения (О)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1"/>
              </w:rPr>
              <w:t>5. Организованность, развитие произвольности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60" w:after="0" w:line="220" w:lineRule="exact"/>
              <w:ind w:left="100" w:firstLine="0"/>
              <w:jc w:val="left"/>
            </w:pPr>
            <w:r>
              <w:rPr>
                <w:rStyle w:val="11"/>
              </w:rPr>
              <w:t>(П)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76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"/>
              </w:rPr>
              <w:t>6. Интерес к социальной жизни, наличие увлече</w:t>
            </w:r>
            <w:r>
              <w:rPr>
                <w:rStyle w:val="11"/>
              </w:rPr>
              <w:softHyphen/>
              <w:t>ний, владение современными технологиями (И)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4D1" w:rsidRDefault="00BF74D1">
      <w:pPr>
        <w:rPr>
          <w:sz w:val="2"/>
          <w:szCs w:val="2"/>
        </w:rPr>
      </w:pPr>
    </w:p>
    <w:p w:rsidR="00BF74D1" w:rsidRDefault="00167459">
      <w:pPr>
        <w:pStyle w:val="26"/>
        <w:keepNext/>
        <w:keepLines/>
        <w:shd w:val="clear" w:color="auto" w:fill="auto"/>
        <w:spacing w:before="1077" w:after="203" w:line="220" w:lineRule="exact"/>
        <w:ind w:right="120"/>
      </w:pPr>
      <w:bookmarkStart w:id="0" w:name="bookmark3"/>
      <w:r>
        <w:t>Бланк методики “Шкала социальной компетентности”</w:t>
      </w:r>
      <w:bookmarkEnd w:id="0"/>
    </w:p>
    <w:p w:rsidR="00BF74D1" w:rsidRDefault="00167459">
      <w:pPr>
        <w:pStyle w:val="51"/>
        <w:shd w:val="clear" w:color="auto" w:fill="auto"/>
        <w:tabs>
          <w:tab w:val="left" w:leader="underscore" w:pos="6057"/>
          <w:tab w:val="left" w:leader="underscore" w:pos="9297"/>
        </w:tabs>
        <w:spacing w:before="0" w:after="0" w:line="283" w:lineRule="exact"/>
        <w:ind w:left="100" w:firstLine="0"/>
      </w:pPr>
      <w:r>
        <w:rPr>
          <w:rStyle w:val="24"/>
        </w:rPr>
        <w:t>Ф.И. школьника</w:t>
      </w:r>
      <w:r>
        <w:tab/>
        <w:t xml:space="preserve"> </w:t>
      </w:r>
      <w:r>
        <w:rPr>
          <w:rStyle w:val="24"/>
        </w:rPr>
        <w:t>Школа</w:t>
      </w:r>
      <w:r>
        <w:tab/>
      </w:r>
    </w:p>
    <w:p w:rsidR="00BF74D1" w:rsidRDefault="00167459">
      <w:pPr>
        <w:pStyle w:val="51"/>
        <w:shd w:val="clear" w:color="auto" w:fill="auto"/>
        <w:tabs>
          <w:tab w:val="left" w:leader="underscore" w:pos="6119"/>
          <w:tab w:val="left" w:leader="underscore" w:pos="9359"/>
        </w:tabs>
        <w:spacing w:before="0" w:after="0" w:line="283" w:lineRule="exact"/>
        <w:ind w:left="100" w:firstLine="0"/>
      </w:pPr>
      <w:r>
        <w:rPr>
          <w:rStyle w:val="24"/>
        </w:rPr>
        <w:t>Возраст</w:t>
      </w:r>
      <w:r>
        <w:tab/>
        <w:t xml:space="preserve"> </w:t>
      </w:r>
      <w:r>
        <w:rPr>
          <w:rStyle w:val="24"/>
        </w:rPr>
        <w:t>Класс</w:t>
      </w:r>
      <w:r>
        <w:tab/>
      </w:r>
    </w:p>
    <w:p w:rsidR="00BF74D1" w:rsidRDefault="00167459">
      <w:pPr>
        <w:pStyle w:val="51"/>
        <w:shd w:val="clear" w:color="auto" w:fill="auto"/>
        <w:spacing w:before="0" w:after="0" w:line="283" w:lineRule="exact"/>
        <w:ind w:left="100" w:right="120" w:firstLine="0"/>
      </w:pPr>
      <w:r>
        <w:t>Кто заполняет бланк (мать, отец, классный руководитель, учитель, воспитатель) нужное подчеркнуть)</w:t>
      </w:r>
    </w:p>
    <w:p w:rsidR="00BF74D1" w:rsidRDefault="00167459">
      <w:pPr>
        <w:pStyle w:val="51"/>
        <w:shd w:val="clear" w:color="auto" w:fill="auto"/>
        <w:tabs>
          <w:tab w:val="left" w:leader="underscore" w:pos="3897"/>
        </w:tabs>
        <w:spacing w:before="0" w:after="243" w:line="283" w:lineRule="exact"/>
        <w:ind w:left="900"/>
      </w:pPr>
      <w:r>
        <w:rPr>
          <w:rStyle w:val="24"/>
        </w:rPr>
        <w:t>Дата проведения</w:t>
      </w:r>
      <w:r>
        <w:tab/>
      </w:r>
    </w:p>
    <w:p w:rsidR="00BF74D1" w:rsidRDefault="00167459">
      <w:pPr>
        <w:pStyle w:val="ab"/>
        <w:framePr w:w="9427" w:wrap="notBeside" w:vAnchor="text" w:hAnchor="text" w:xAlign="center" w:y="1"/>
        <w:shd w:val="clear" w:color="auto" w:fill="auto"/>
        <w:spacing w:line="220" w:lineRule="exact"/>
      </w:pPr>
      <w:r>
        <w:t>Результаты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4"/>
        <w:gridCol w:w="4973"/>
      </w:tblGrid>
      <w:tr w:rsidR="00BF74D1">
        <w:trPr>
          <w:trHeight w:hRule="exact" w:val="30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Показатели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"/>
              </w:rPr>
              <w:t>Значения</w:t>
            </w:r>
          </w:p>
        </w:tc>
      </w:tr>
      <w:tr w:rsidR="00BF74D1">
        <w:trPr>
          <w:trHeight w:hRule="exact"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Сырой балл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Социальный возраст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8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427" w:wrap="notBeside" w:vAnchor="text" w:hAnchor="text" w:xAlign="center" w:y="1"/>
              <w:shd w:val="clear" w:color="auto" w:fill="auto"/>
              <w:spacing w:before="0" w:after="0" w:line="278" w:lineRule="exact"/>
              <w:ind w:left="100" w:firstLine="0"/>
              <w:jc w:val="left"/>
            </w:pPr>
            <w:r>
              <w:rPr>
                <w:rStyle w:val="a9"/>
              </w:rPr>
              <w:t>Коэффициент социальной компетен</w:t>
            </w:r>
            <w:r>
              <w:rPr>
                <w:rStyle w:val="a9"/>
              </w:rPr>
              <w:softHyphen/>
              <w:t>ции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4D1" w:rsidRDefault="00BF74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845"/>
        <w:gridCol w:w="4853"/>
        <w:gridCol w:w="509"/>
        <w:gridCol w:w="514"/>
        <w:gridCol w:w="514"/>
        <w:gridCol w:w="1781"/>
      </w:tblGrid>
      <w:tr w:rsidR="00BF74D1">
        <w:trPr>
          <w:trHeight w:hRule="exact" w:val="2246"/>
          <w:jc w:val="center"/>
        </w:trPr>
        <w:tc>
          <w:tcPr>
            <w:tcW w:w="9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left="240" w:firstLine="560"/>
              <w:jc w:val="left"/>
            </w:pPr>
            <w:r>
              <w:rPr>
                <w:rStyle w:val="11"/>
              </w:rPr>
              <w:lastRenderedPageBreak/>
              <w:t>Внимательно прочтите каждое предложение, оцените, насколько подросток владе</w:t>
            </w:r>
            <w:r>
              <w:rPr>
                <w:rStyle w:val="11"/>
              </w:rPr>
              <w:softHyphen/>
              <w:t>ет указанным навыком, умением, указанной формой поведения.</w:t>
            </w:r>
          </w:p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left="240" w:firstLine="560"/>
              <w:jc w:val="left"/>
            </w:pPr>
            <w:r>
              <w:rPr>
                <w:rStyle w:val="11"/>
              </w:rPr>
              <w:t>Не думайте долго над ответом.</w:t>
            </w:r>
          </w:p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left="240" w:firstLine="560"/>
              <w:jc w:val="left"/>
            </w:pPr>
            <w:r>
              <w:rPr>
                <w:rStyle w:val="11"/>
              </w:rPr>
              <w:t>Для оценки используется трехбалльная шкала:</w:t>
            </w:r>
          </w:p>
          <w:p w:rsidR="00BF74D1" w:rsidRDefault="00167459">
            <w:pPr>
              <w:pStyle w:val="51"/>
              <w:framePr w:w="9557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037"/>
              </w:tabs>
              <w:spacing w:before="0" w:after="0" w:line="278" w:lineRule="exact"/>
              <w:ind w:left="240" w:firstLine="560"/>
              <w:jc w:val="left"/>
            </w:pPr>
            <w:r>
              <w:rPr>
                <w:rStyle w:val="11"/>
              </w:rPr>
              <w:t>б. — подросток полностью владеет указанным навыком, умением, ему свойст</w:t>
            </w:r>
            <w:r>
              <w:rPr>
                <w:rStyle w:val="11"/>
              </w:rPr>
              <w:softHyphen/>
              <w:t>венна указанная форма поведения</w:t>
            </w:r>
          </w:p>
          <w:p w:rsidR="00BF74D1" w:rsidRDefault="00167459">
            <w:pPr>
              <w:pStyle w:val="51"/>
              <w:framePr w:w="9557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045"/>
              </w:tabs>
              <w:spacing w:before="0" w:line="220" w:lineRule="exact"/>
              <w:ind w:left="240" w:firstLine="560"/>
              <w:jc w:val="left"/>
            </w:pPr>
            <w:r>
              <w:rPr>
                <w:rStyle w:val="11"/>
              </w:rPr>
              <w:t>б. — владеет ими отчасти, проявляет время от времени, непостоянно</w:t>
            </w:r>
          </w:p>
          <w:p w:rsidR="00BF74D1" w:rsidRDefault="00167459">
            <w:pPr>
              <w:pStyle w:val="51"/>
              <w:framePr w:w="9557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040"/>
              </w:tabs>
              <w:spacing w:before="60" w:after="0" w:line="220" w:lineRule="exact"/>
              <w:ind w:left="240" w:firstLine="560"/>
              <w:jc w:val="left"/>
            </w:pPr>
            <w:r>
              <w:rPr>
                <w:rStyle w:val="11"/>
              </w:rPr>
              <w:t>б. — не владеет</w:t>
            </w:r>
          </w:p>
        </w:tc>
      </w:tr>
      <w:tr w:rsidR="00BF74D1">
        <w:trPr>
          <w:trHeight w:hRule="exact" w:val="28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Шифр</w:t>
            </w:r>
          </w:p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суб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шкалы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Пункт шкалы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Оценка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1"/>
              </w:rPr>
              <w:t>Примечания</w:t>
            </w:r>
          </w:p>
        </w:tc>
      </w:tr>
      <w:tr w:rsidR="00BF74D1">
        <w:trPr>
          <w:trHeight w:hRule="exact" w:val="557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</w:pPr>
          </w:p>
        </w:tc>
        <w:tc>
          <w:tcPr>
            <w:tcW w:w="4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1 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"/>
              </w:rPr>
              <w:t>3 б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</w:pPr>
          </w:p>
        </w:tc>
      </w:tr>
      <w:tr w:rsidR="00BF74D1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Обладает чувством собственного достоинст</w:t>
            </w:r>
            <w:r>
              <w:rPr>
                <w:rStyle w:val="11"/>
              </w:rPr>
              <w:softHyphen/>
              <w:t>ва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Умеет самостоятельно обнаруживать и ис</w:t>
            </w:r>
            <w:r>
              <w:rPr>
                <w:rStyle w:val="11"/>
              </w:rPr>
              <w:softHyphen/>
              <w:t>правлять свои ошибки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Умеет принимать решения и выполнять их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Имеет друзей-сверстников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Интересуется происходящим в стране и мире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Об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Ответственно относится к школьным обязан</w:t>
            </w:r>
            <w:r>
              <w:rPr>
                <w:rStyle w:val="11"/>
              </w:rPr>
              <w:softHyphen/>
              <w:t>ностям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Любит читать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Самостоятельно правильно оценивает каче</w:t>
            </w:r>
            <w:r>
              <w:rPr>
                <w:rStyle w:val="11"/>
              </w:rPr>
              <w:softHyphen/>
              <w:t>ство своей работы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Выполняет намеченное дело до конца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Об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Следит за своей одеждой, обувью, может полностью ухаживать за собой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Читает газеты, журналы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Умеет прийти на помощь другому человеку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Проявляет требовательность к себе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2pt"/>
              </w:rPr>
              <w:t>14.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Владеет средствами, способами достижения цели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2pt"/>
              </w:rPr>
              <w:t>15.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Может самостоятельно познакомиться с не</w:t>
            </w:r>
            <w:r>
              <w:rPr>
                <w:rStyle w:val="11"/>
              </w:rPr>
              <w:softHyphen/>
              <w:t>знакомыми сверстниками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Самостоятельно делает покупки, при этом правильно распределяет деньги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Может составить план выполнения задания и придерживаться его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Смотрит новостные программы по телевизо</w:t>
            </w:r>
            <w:r>
              <w:rPr>
                <w:rStyle w:val="11"/>
              </w:rPr>
              <w:softHyphen/>
              <w:t>ру, слушает их по радио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19.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Правильно реагирует на собственные неуда</w:t>
            </w:r>
            <w:r>
              <w:rPr>
                <w:rStyle w:val="11"/>
              </w:rPr>
              <w:softHyphen/>
              <w:t>чи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Проявляет самостоятельность в выборе дру</w:t>
            </w:r>
            <w:r>
              <w:rPr>
                <w:rStyle w:val="11"/>
              </w:rPr>
              <w:softHyphen/>
              <w:t>зей, занятий во время досуга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21.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Может использовать компьютер для занятий, получения новой информации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1"/>
              </w:rPr>
              <w:t>22.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Правильно относится к собственным успехам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2pt"/>
              </w:rPr>
              <w:t>23.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Можно полностью довериться, положиться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2pt"/>
              </w:rPr>
              <w:t>24.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Об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Осознает свои затруднения, проблемы, мо</w:t>
            </w:r>
            <w:r>
              <w:rPr>
                <w:rStyle w:val="11"/>
              </w:rPr>
              <w:softHyphen/>
              <w:t>жет проанализировать их причины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2pt"/>
              </w:rPr>
              <w:t>25.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2pt"/>
              </w:rPr>
              <w:t>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Умеет находить нужную информацию (в книгах, с помощью компьютера и т. п.)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4D1" w:rsidRDefault="00BF74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850"/>
        <w:gridCol w:w="4853"/>
        <w:gridCol w:w="514"/>
        <w:gridCol w:w="514"/>
        <w:gridCol w:w="514"/>
        <w:gridCol w:w="1771"/>
      </w:tblGrid>
      <w:tr w:rsidR="00BF74D1">
        <w:trPr>
          <w:trHeight w:hRule="exact" w:val="3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lastRenderedPageBreak/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1"/>
              </w:rPr>
              <w:t>Об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Участвует в делах класса, школы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1"/>
              </w:rPr>
              <w:t>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Стремится разобраться в себе, понять свои возможности, способности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1"/>
              </w:rPr>
              <w:t>Об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Выполняет повседневную работу по дому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Может работать сосредоточенно, не отвлека</w:t>
            </w:r>
            <w:r>
              <w:rPr>
                <w:rStyle w:val="11"/>
              </w:rPr>
              <w:softHyphen/>
              <w:t>ясь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Получает удовольствие от общения со свер</w:t>
            </w:r>
            <w:r>
              <w:rPr>
                <w:rStyle w:val="11"/>
              </w:rPr>
              <w:softHyphen/>
              <w:t>стниками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Самостоятельно распределяет свое время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8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"/>
              </w:rPr>
              <w:t>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Понимает необходимость правил (поведения, выполнения задания и т. п.) и умеет подчи</w:t>
            </w:r>
            <w:r>
              <w:rPr>
                <w:rStyle w:val="11"/>
              </w:rPr>
              <w:softHyphen/>
              <w:t>няться им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Проявляет уверенность в своей способности добиться успеха во взрослой жизни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Умеет согласовывать свои потребности, же</w:t>
            </w:r>
            <w:r>
              <w:rPr>
                <w:rStyle w:val="11"/>
              </w:rPr>
              <w:softHyphen/>
              <w:t>лания с потребностями окружающих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1"/>
              </w:rPr>
              <w:t>Об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Без напоминаний выполняет домашние зада</w:t>
            </w:r>
            <w:r>
              <w:rPr>
                <w:rStyle w:val="11"/>
              </w:rPr>
              <w:softHyphen/>
              <w:t>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58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41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2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Может самостоятельно справляться со свои</w:t>
            </w:r>
            <w:r>
              <w:rPr>
                <w:rStyle w:val="11"/>
              </w:rPr>
              <w:softHyphen/>
              <w:t>ми проблемами, трудностями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4D1" w:rsidRDefault="00BF74D1">
      <w:pPr>
        <w:rPr>
          <w:sz w:val="2"/>
          <w:szCs w:val="2"/>
        </w:rPr>
      </w:pPr>
    </w:p>
    <w:p w:rsidR="00BF74D1" w:rsidRDefault="00167459">
      <w:pPr>
        <w:pStyle w:val="51"/>
        <w:shd w:val="clear" w:color="auto" w:fill="auto"/>
        <w:spacing w:before="243" w:after="0" w:line="278" w:lineRule="exact"/>
        <w:ind w:left="180" w:firstLine="0"/>
        <w:jc w:val="center"/>
      </w:pPr>
      <w:r>
        <w:t>ПРОФИЛЬ СФОРМИРОВАННОСТИ СОЦИАЛЬНОЙ</w:t>
      </w:r>
    </w:p>
    <w:p w:rsidR="00BF74D1" w:rsidRDefault="00167459">
      <w:pPr>
        <w:pStyle w:val="51"/>
        <w:shd w:val="clear" w:color="auto" w:fill="auto"/>
        <w:tabs>
          <w:tab w:val="left" w:leader="underscore" w:pos="5518"/>
        </w:tabs>
        <w:spacing w:before="0" w:after="0" w:line="278" w:lineRule="exact"/>
        <w:ind w:left="180" w:firstLine="0"/>
        <w:jc w:val="center"/>
      </w:pPr>
      <w:r>
        <w:t>КОМПЕТЕНТНОСТИ ОБУЧАЮЩИХСЯ</w:t>
      </w:r>
      <w:r>
        <w:tab/>
        <w:t>КЛАССА</w:t>
      </w:r>
    </w:p>
    <w:p w:rsidR="00BF74D1" w:rsidRDefault="00167459">
      <w:pPr>
        <w:pStyle w:val="51"/>
        <w:shd w:val="clear" w:color="auto" w:fill="auto"/>
        <w:spacing w:before="0" w:after="0" w:line="278" w:lineRule="exact"/>
        <w:ind w:left="180" w:firstLine="0"/>
        <w:jc w:val="center"/>
      </w:pPr>
      <w:r>
        <w:t>(на начало реализации программы)</w:t>
      </w:r>
    </w:p>
    <w:p w:rsidR="00BF74D1" w:rsidRDefault="00167459">
      <w:pPr>
        <w:pStyle w:val="51"/>
        <w:shd w:val="clear" w:color="auto" w:fill="auto"/>
        <w:tabs>
          <w:tab w:val="left" w:pos="2223"/>
        </w:tabs>
        <w:spacing w:before="0" w:after="184" w:line="278" w:lineRule="exact"/>
        <w:ind w:left="140" w:firstLine="0"/>
        <w:jc w:val="left"/>
      </w:pPr>
      <w:r>
        <w:t>« »</w:t>
      </w:r>
      <w:r>
        <w:tab/>
        <w:t>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1138"/>
        <w:gridCol w:w="1142"/>
        <w:gridCol w:w="1123"/>
        <w:gridCol w:w="984"/>
        <w:gridCol w:w="1128"/>
        <w:gridCol w:w="1066"/>
        <w:gridCol w:w="1502"/>
      </w:tblGrid>
      <w:tr w:rsidR="00BF74D1">
        <w:trPr>
          <w:trHeight w:hRule="exact" w:val="298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ФИО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обу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чающе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гося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1"/>
              </w:rPr>
              <w:t>коэффициент социальной компетентности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Отметка об организации работы с психологом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/</w:t>
            </w:r>
          </w:p>
        </w:tc>
      </w:tr>
      <w:tr w:rsidR="00BF74D1">
        <w:trPr>
          <w:trHeight w:hRule="exact" w:val="1464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1"/>
              </w:rPr>
              <w:t>Само-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1"/>
              </w:rPr>
              <w:t>стоятель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1"/>
              </w:rPr>
              <w:t>ность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135pt"/>
              </w:rPr>
              <w:t>(С)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Уверен</w:t>
            </w:r>
            <w:r>
              <w:rPr>
                <w:rStyle w:val="11"/>
              </w:rPr>
              <w:softHyphen/>
              <w:t>ность в себе (У)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Отно</w:t>
            </w:r>
            <w:r>
              <w:rPr>
                <w:rStyle w:val="11"/>
              </w:rPr>
              <w:softHyphen/>
              <w:t>шения к своим обязан</w:t>
            </w:r>
            <w:r>
              <w:rPr>
                <w:rStyle w:val="11"/>
              </w:rPr>
              <w:softHyphen/>
              <w:t>ностям (Об.)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Разви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тие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обще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ния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(О)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Органи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зован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ность</w:t>
            </w:r>
          </w:p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(П)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18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Интерес к жизни (И)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</w:pPr>
          </w:p>
        </w:tc>
      </w:tr>
      <w:tr w:rsidR="00BF74D1"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4D1" w:rsidRDefault="00BF74D1">
      <w:pPr>
        <w:rPr>
          <w:sz w:val="2"/>
          <w:szCs w:val="2"/>
        </w:rPr>
      </w:pPr>
    </w:p>
    <w:p w:rsidR="00BF74D1" w:rsidRDefault="00167459">
      <w:pPr>
        <w:pStyle w:val="51"/>
        <w:shd w:val="clear" w:color="auto" w:fill="auto"/>
        <w:spacing w:before="478" w:after="0" w:line="278" w:lineRule="exact"/>
        <w:ind w:left="180" w:firstLine="0"/>
        <w:jc w:val="center"/>
      </w:pPr>
      <w:r>
        <w:t>ПРОФИЛЬ СФОРМИРОВАННОСТИ СОЦИАЛЬНОЙ</w:t>
      </w:r>
    </w:p>
    <w:p w:rsidR="00BF74D1" w:rsidRDefault="00167459">
      <w:pPr>
        <w:pStyle w:val="51"/>
        <w:shd w:val="clear" w:color="auto" w:fill="auto"/>
        <w:tabs>
          <w:tab w:val="left" w:leader="underscore" w:pos="5518"/>
        </w:tabs>
        <w:spacing w:before="0" w:after="0" w:line="278" w:lineRule="exact"/>
        <w:ind w:left="180" w:firstLine="0"/>
        <w:jc w:val="center"/>
      </w:pPr>
      <w:r>
        <w:t>КОМПЕТЕНТНОСТИ ОБУЧАЮЩИХСЯ</w:t>
      </w:r>
      <w:r>
        <w:tab/>
        <w:t>КЛАССА</w:t>
      </w:r>
    </w:p>
    <w:p w:rsidR="00BF74D1" w:rsidRDefault="00167459">
      <w:pPr>
        <w:pStyle w:val="51"/>
        <w:shd w:val="clear" w:color="auto" w:fill="auto"/>
        <w:spacing w:before="0" w:after="0" w:line="278" w:lineRule="exact"/>
        <w:ind w:left="180" w:firstLine="0"/>
        <w:jc w:val="center"/>
      </w:pPr>
      <w:r>
        <w:t>(по итогам реализации программы)</w:t>
      </w:r>
    </w:p>
    <w:p w:rsidR="00BF74D1" w:rsidRDefault="00167459">
      <w:pPr>
        <w:pStyle w:val="51"/>
        <w:shd w:val="clear" w:color="auto" w:fill="auto"/>
        <w:tabs>
          <w:tab w:val="left" w:pos="2228"/>
        </w:tabs>
        <w:spacing w:before="0" w:after="184" w:line="278" w:lineRule="exact"/>
        <w:ind w:left="140" w:firstLine="0"/>
        <w:jc w:val="left"/>
      </w:pPr>
      <w:r>
        <w:t>« »</w:t>
      </w:r>
      <w:r>
        <w:tab/>
        <w:t>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138"/>
        <w:gridCol w:w="1142"/>
        <w:gridCol w:w="1118"/>
        <w:gridCol w:w="1123"/>
        <w:gridCol w:w="994"/>
        <w:gridCol w:w="1066"/>
        <w:gridCol w:w="1814"/>
      </w:tblGrid>
      <w:tr w:rsidR="00BF74D1">
        <w:trPr>
          <w:trHeight w:hRule="exact" w:val="298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ФИО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обу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чающе</w:t>
            </w:r>
            <w:r>
              <w:rPr>
                <w:rStyle w:val="11"/>
              </w:rPr>
              <w:softHyphen/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гося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915536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1"/>
              </w:rPr>
              <w:t>К</w:t>
            </w:r>
            <w:r w:rsidR="00167459">
              <w:rPr>
                <w:rStyle w:val="11"/>
              </w:rPr>
              <w:t>оэффициент социальной компетентности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</w:pPr>
            <w:r>
              <w:rPr>
                <w:rStyle w:val="11"/>
              </w:rPr>
              <w:t>Наличие / от</w:t>
            </w:r>
            <w:r>
              <w:rPr>
                <w:rStyle w:val="11"/>
              </w:rPr>
              <w:softHyphen/>
              <w:t>сутствие по</w:t>
            </w:r>
            <w:r>
              <w:rPr>
                <w:rStyle w:val="11"/>
              </w:rPr>
              <w:softHyphen/>
              <w:t>ложительной динамики</w:t>
            </w:r>
          </w:p>
        </w:tc>
      </w:tr>
      <w:tr w:rsidR="00BF74D1">
        <w:trPr>
          <w:trHeight w:hRule="exact" w:val="145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left="100" w:firstLine="0"/>
              <w:jc w:val="left"/>
            </w:pPr>
            <w:r>
              <w:rPr>
                <w:rStyle w:val="11"/>
              </w:rPr>
              <w:t>Само-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left="100" w:firstLine="0"/>
              <w:jc w:val="left"/>
            </w:pPr>
            <w:r>
              <w:rPr>
                <w:rStyle w:val="11"/>
              </w:rPr>
              <w:t>стоятель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left="100" w:firstLine="0"/>
              <w:jc w:val="left"/>
            </w:pPr>
            <w:r>
              <w:rPr>
                <w:rStyle w:val="11"/>
              </w:rPr>
              <w:t>ность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70" w:lineRule="exact"/>
              <w:ind w:left="100" w:firstLine="0"/>
              <w:jc w:val="left"/>
            </w:pPr>
            <w:r>
              <w:rPr>
                <w:rStyle w:val="135pt"/>
              </w:rPr>
              <w:t>(С)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Уверен</w:t>
            </w:r>
            <w:r>
              <w:rPr>
                <w:rStyle w:val="11"/>
              </w:rPr>
              <w:softHyphen/>
              <w:t>ность в себе У)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11"/>
              </w:rPr>
              <w:t>Отно</w:t>
            </w:r>
            <w:r>
              <w:rPr>
                <w:rStyle w:val="11"/>
              </w:rPr>
              <w:softHyphen/>
              <w:t>шения к своим обязан</w:t>
            </w:r>
            <w:r>
              <w:rPr>
                <w:rStyle w:val="11"/>
              </w:rPr>
              <w:softHyphen/>
              <w:t>ностям (Об.)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Развитие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общения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1"/>
              </w:rPr>
              <w:t>(О)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>
              <w:rPr>
                <w:rStyle w:val="11"/>
              </w:rPr>
              <w:t>Орга-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>
              <w:rPr>
                <w:rStyle w:val="11"/>
              </w:rPr>
              <w:t>низо-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11"/>
              </w:rPr>
              <w:t>ван-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>
              <w:rPr>
                <w:rStyle w:val="11"/>
              </w:rPr>
              <w:t>ность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>
              <w:rPr>
                <w:rStyle w:val="11"/>
              </w:rPr>
              <w:t>(П)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11"/>
              </w:rPr>
              <w:t>Интерес к жизни</w:t>
            </w:r>
          </w:p>
          <w:p w:rsidR="00BF74D1" w:rsidRDefault="00167459">
            <w:pPr>
              <w:pStyle w:val="51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11"/>
              </w:rPr>
              <w:t>(И)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</w:pPr>
          </w:p>
        </w:tc>
      </w:tr>
      <w:tr w:rsidR="00BF74D1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2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4D1">
        <w:trPr>
          <w:trHeight w:hRule="exact" w:val="30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D1" w:rsidRDefault="00BF74D1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4D1" w:rsidRDefault="00BF74D1">
      <w:pPr>
        <w:rPr>
          <w:sz w:val="2"/>
          <w:szCs w:val="2"/>
        </w:rPr>
      </w:pPr>
    </w:p>
    <w:sectPr w:rsidR="00BF74D1" w:rsidSect="001F1C27">
      <w:headerReference w:type="default" r:id="rId7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51" w:rsidRDefault="00187151" w:rsidP="00BF74D1">
      <w:r>
        <w:separator/>
      </w:r>
    </w:p>
  </w:endnote>
  <w:endnote w:type="continuationSeparator" w:id="1">
    <w:p w:rsidR="00187151" w:rsidRDefault="00187151" w:rsidP="00BF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51" w:rsidRDefault="00187151"/>
  </w:footnote>
  <w:footnote w:type="continuationSeparator" w:id="1">
    <w:p w:rsidR="00187151" w:rsidRDefault="001871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D1" w:rsidRDefault="00B55633">
    <w:pPr>
      <w:rPr>
        <w:sz w:val="2"/>
        <w:szCs w:val="2"/>
      </w:rPr>
    </w:pPr>
    <w:r w:rsidRPr="00B556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2.75pt;margin-top:33.95pt;width:8.1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74D1" w:rsidRDefault="00B5563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915536" w:rsidRPr="00915536">
                    <w:rPr>
                      <w:rStyle w:val="a7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4EC"/>
    <w:multiLevelType w:val="multilevel"/>
    <w:tmpl w:val="80DC1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B5C64"/>
    <w:multiLevelType w:val="multilevel"/>
    <w:tmpl w:val="732A77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11F15"/>
    <w:multiLevelType w:val="multilevel"/>
    <w:tmpl w:val="53765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C4894"/>
    <w:multiLevelType w:val="multilevel"/>
    <w:tmpl w:val="3E12897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B4403"/>
    <w:multiLevelType w:val="multilevel"/>
    <w:tmpl w:val="AE105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552BA"/>
    <w:multiLevelType w:val="multilevel"/>
    <w:tmpl w:val="E10417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7145A"/>
    <w:multiLevelType w:val="multilevel"/>
    <w:tmpl w:val="EC32D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B5F95"/>
    <w:multiLevelType w:val="multilevel"/>
    <w:tmpl w:val="5A26C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B57B0"/>
    <w:multiLevelType w:val="multilevel"/>
    <w:tmpl w:val="97BEDC2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16D4D"/>
    <w:multiLevelType w:val="multilevel"/>
    <w:tmpl w:val="E4C61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05D1C"/>
    <w:multiLevelType w:val="multilevel"/>
    <w:tmpl w:val="9F423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D50E23"/>
    <w:multiLevelType w:val="multilevel"/>
    <w:tmpl w:val="FAC02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515CDE"/>
    <w:multiLevelType w:val="multilevel"/>
    <w:tmpl w:val="FF423E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348F2"/>
    <w:multiLevelType w:val="multilevel"/>
    <w:tmpl w:val="412A4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F32050"/>
    <w:multiLevelType w:val="multilevel"/>
    <w:tmpl w:val="96CE0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C79FD"/>
    <w:multiLevelType w:val="multilevel"/>
    <w:tmpl w:val="407424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BD2404"/>
    <w:multiLevelType w:val="multilevel"/>
    <w:tmpl w:val="F1B0A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33326A"/>
    <w:multiLevelType w:val="multilevel"/>
    <w:tmpl w:val="B1CC8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123FE"/>
    <w:multiLevelType w:val="multilevel"/>
    <w:tmpl w:val="1D4AD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567B6B"/>
    <w:multiLevelType w:val="multilevel"/>
    <w:tmpl w:val="3C1C8F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8E4C03"/>
    <w:multiLevelType w:val="multilevel"/>
    <w:tmpl w:val="BA946A50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1D3DEE"/>
    <w:multiLevelType w:val="multilevel"/>
    <w:tmpl w:val="4BC2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454701"/>
    <w:multiLevelType w:val="multilevel"/>
    <w:tmpl w:val="45BCC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7B19FF"/>
    <w:multiLevelType w:val="multilevel"/>
    <w:tmpl w:val="04F8F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9"/>
  </w:num>
  <w:num w:numId="5">
    <w:abstractNumId w:val="16"/>
  </w:num>
  <w:num w:numId="6">
    <w:abstractNumId w:val="4"/>
  </w:num>
  <w:num w:numId="7">
    <w:abstractNumId w:val="7"/>
  </w:num>
  <w:num w:numId="8">
    <w:abstractNumId w:val="18"/>
  </w:num>
  <w:num w:numId="9">
    <w:abstractNumId w:val="17"/>
  </w:num>
  <w:num w:numId="10">
    <w:abstractNumId w:val="13"/>
  </w:num>
  <w:num w:numId="11">
    <w:abstractNumId w:val="23"/>
  </w:num>
  <w:num w:numId="12">
    <w:abstractNumId w:val="10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  <w:num w:numId="17">
    <w:abstractNumId w:val="14"/>
  </w:num>
  <w:num w:numId="18">
    <w:abstractNumId w:val="22"/>
  </w:num>
  <w:num w:numId="19">
    <w:abstractNumId w:val="3"/>
  </w:num>
  <w:num w:numId="20">
    <w:abstractNumId w:val="12"/>
  </w:num>
  <w:num w:numId="21">
    <w:abstractNumId w:val="20"/>
  </w:num>
  <w:num w:numId="22">
    <w:abstractNumId w:val="1"/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F74D1"/>
    <w:rsid w:val="00167459"/>
    <w:rsid w:val="00187151"/>
    <w:rsid w:val="001F1C27"/>
    <w:rsid w:val="00915536"/>
    <w:rsid w:val="00B55633"/>
    <w:rsid w:val="00B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4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4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7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F7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BF7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/>
    </w:rPr>
  </w:style>
  <w:style w:type="character" w:customStyle="1" w:styleId="31">
    <w:name w:val="Основной текст (3)"/>
    <w:basedOn w:val="3"/>
    <w:rsid w:val="00BF74D1"/>
    <w:rPr>
      <w:color w:val="000000"/>
      <w:w w:val="100"/>
      <w:position w:val="0"/>
    </w:rPr>
  </w:style>
  <w:style w:type="character" w:customStyle="1" w:styleId="3PalatinoLinotype11pt0pt">
    <w:name w:val="Основной текст (3) + Palatino Linotype;11 pt;Не курсив;Интервал 0 pt"/>
    <w:basedOn w:val="3"/>
    <w:rsid w:val="00BF74D1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30pt">
    <w:name w:val="Основной текст (3) + Не полужирный;Не курсив;Интервал 0 pt"/>
    <w:basedOn w:val="3"/>
    <w:rsid w:val="00BF74D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PalatinoLinotype11pt0pt0">
    <w:name w:val="Основной текст (3) + Palatino Linotype;11 pt;Не курсив;Интервал 0 pt"/>
    <w:basedOn w:val="3"/>
    <w:rsid w:val="00BF74D1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">
    <w:name w:val="Основной текст (4)_"/>
    <w:basedOn w:val="a0"/>
    <w:link w:val="40"/>
    <w:rsid w:val="00BF7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3pt">
    <w:name w:val="Основной текст (5) + Интервал 3 pt"/>
    <w:basedOn w:val="5"/>
    <w:rsid w:val="00BF74D1"/>
    <w:rPr>
      <w:color w:val="000000"/>
      <w:spacing w:val="70"/>
      <w:w w:val="100"/>
      <w:position w:val="0"/>
      <w:lang w:val="ru-RU"/>
    </w:rPr>
  </w:style>
  <w:style w:type="character" w:customStyle="1" w:styleId="5Exact">
    <w:name w:val="Основной текст (5) Exact"/>
    <w:basedOn w:val="a0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51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imHei10pt-2pt">
    <w:name w:val="Основной текст + SimHei;10 pt;Курсив;Интервал -2 pt"/>
    <w:basedOn w:val="a4"/>
    <w:rsid w:val="00BF74D1"/>
    <w:rPr>
      <w:rFonts w:ascii="SimHei" w:eastAsia="SimHei" w:hAnsi="SimHei" w:cs="SimHei"/>
      <w:i/>
      <w:iCs/>
      <w:color w:val="000000"/>
      <w:spacing w:val="-40"/>
      <w:w w:val="100"/>
      <w:position w:val="0"/>
      <w:sz w:val="20"/>
      <w:szCs w:val="20"/>
      <w:u w:val="single"/>
      <w:lang w:val="ru-RU"/>
    </w:rPr>
  </w:style>
  <w:style w:type="character" w:customStyle="1" w:styleId="a5">
    <w:name w:val="Колонтитул_"/>
    <w:basedOn w:val="a0"/>
    <w:link w:val="a6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BF74D1"/>
    <w:rPr>
      <w:color w:val="000000"/>
      <w:spacing w:val="0"/>
      <w:w w:val="100"/>
      <w:position w:val="0"/>
    </w:rPr>
  </w:style>
  <w:style w:type="character" w:customStyle="1" w:styleId="a8">
    <w:name w:val="Основной текст + Полужирный"/>
    <w:basedOn w:val="a4"/>
    <w:rsid w:val="00BF74D1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Подпись к таблице (2)_"/>
    <w:basedOn w:val="a0"/>
    <w:link w:val="22"/>
    <w:rsid w:val="00BF7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"/>
    <w:basedOn w:val="21"/>
    <w:rsid w:val="00BF74D1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Полужирный"/>
    <w:basedOn w:val="a4"/>
    <w:rsid w:val="00BF74D1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BF74D1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4"/>
    <w:rsid w:val="00BF74D1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BF74D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Не курсив"/>
    <w:basedOn w:val="7"/>
    <w:rsid w:val="00BF74D1"/>
    <w:rPr>
      <w:i/>
      <w:iCs/>
      <w:color w:val="000000"/>
      <w:spacing w:val="0"/>
      <w:w w:val="100"/>
      <w:position w:val="0"/>
    </w:rPr>
  </w:style>
  <w:style w:type="character" w:customStyle="1" w:styleId="72">
    <w:name w:val="Основной текст (7) + Не полужирный;Не курсив"/>
    <w:basedOn w:val="7"/>
    <w:rsid w:val="00BF74D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SimHei10pt-2pt0">
    <w:name w:val="Основной текст + SimHei;10 pt;Курсив;Интервал -2 pt"/>
    <w:basedOn w:val="a4"/>
    <w:rsid w:val="00BF74D1"/>
    <w:rPr>
      <w:rFonts w:ascii="SimHei" w:eastAsia="SimHei" w:hAnsi="SimHei" w:cs="SimHei"/>
      <w:i/>
      <w:iCs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32">
    <w:name w:val="Основной текст3"/>
    <w:basedOn w:val="a4"/>
    <w:rsid w:val="00BF74D1"/>
    <w:rPr>
      <w:color w:val="000000"/>
      <w:spacing w:val="0"/>
      <w:w w:val="100"/>
      <w:position w:val="0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BF74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BF74D1"/>
    <w:rPr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Подпись к таблице_"/>
    <w:basedOn w:val="a0"/>
    <w:link w:val="ab"/>
    <w:rsid w:val="00BF7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BF74D1"/>
    <w:rPr>
      <w:color w:val="000000"/>
      <w:spacing w:val="0"/>
      <w:w w:val="100"/>
      <w:position w:val="0"/>
      <w:u w:val="single"/>
      <w:lang w:val="ru-RU"/>
    </w:rPr>
  </w:style>
  <w:style w:type="character" w:customStyle="1" w:styleId="ad">
    <w:name w:val="Основной текст + Курсив"/>
    <w:basedOn w:val="a4"/>
    <w:rsid w:val="00BF74D1"/>
    <w:rPr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Заголовок №2_"/>
    <w:basedOn w:val="a0"/>
    <w:link w:val="26"/>
    <w:rsid w:val="00BF7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 + Курсив"/>
    <w:basedOn w:val="25"/>
    <w:rsid w:val="00BF74D1"/>
    <w:rPr>
      <w:i/>
      <w:iCs/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 + Не полужирный"/>
    <w:basedOn w:val="2"/>
    <w:rsid w:val="00BF74D1"/>
    <w:rPr>
      <w:b/>
      <w:b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4"/>
    <w:rsid w:val="00BF74D1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basedOn w:val="a4"/>
    <w:rsid w:val="00BF74D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pt">
    <w:name w:val="Основной текст + 4 pt"/>
    <w:basedOn w:val="a4"/>
    <w:rsid w:val="00BF74D1"/>
    <w:rPr>
      <w:color w:val="000000"/>
      <w:spacing w:val="0"/>
      <w:w w:val="100"/>
      <w:position w:val="0"/>
      <w:sz w:val="8"/>
      <w:szCs w:val="8"/>
    </w:rPr>
  </w:style>
  <w:style w:type="character" w:customStyle="1" w:styleId="SimHei4pt">
    <w:name w:val="Основной текст + SimHei;4 pt"/>
    <w:basedOn w:val="a4"/>
    <w:rsid w:val="00BF74D1"/>
    <w:rPr>
      <w:rFonts w:ascii="SimHei" w:eastAsia="SimHei" w:hAnsi="SimHei" w:cs="SimHei"/>
      <w:color w:val="000000"/>
      <w:spacing w:val="0"/>
      <w:w w:val="100"/>
      <w:position w:val="0"/>
      <w:sz w:val="8"/>
      <w:szCs w:val="8"/>
    </w:rPr>
  </w:style>
  <w:style w:type="character" w:customStyle="1" w:styleId="135pt">
    <w:name w:val="Основной текст + 13;5 pt"/>
    <w:basedOn w:val="a4"/>
    <w:rsid w:val="00BF74D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52">
    <w:name w:val="Основной текст (5) + Курсив"/>
    <w:basedOn w:val="5"/>
    <w:rsid w:val="00BF74D1"/>
    <w:rPr>
      <w:i/>
      <w:iCs/>
      <w:color w:val="000000"/>
      <w:spacing w:val="0"/>
      <w:w w:val="100"/>
      <w:position w:val="0"/>
    </w:rPr>
  </w:style>
  <w:style w:type="character" w:customStyle="1" w:styleId="53">
    <w:name w:val="Основной текст (5) + Курсив"/>
    <w:basedOn w:val="5"/>
    <w:rsid w:val="00BF74D1"/>
    <w:rPr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Impact10pt0pt">
    <w:name w:val="Основной текст + Impact;10 pt;Интервал 0 pt"/>
    <w:basedOn w:val="a4"/>
    <w:rsid w:val="00BF74D1"/>
    <w:rPr>
      <w:rFonts w:ascii="Impact" w:eastAsia="Impact" w:hAnsi="Impact" w:cs="Impact"/>
      <w:color w:val="000000"/>
      <w:spacing w:val="10"/>
      <w:w w:val="100"/>
      <w:position w:val="0"/>
      <w:sz w:val="20"/>
      <w:szCs w:val="20"/>
      <w:lang w:val="ru-RU"/>
    </w:rPr>
  </w:style>
  <w:style w:type="paragraph" w:customStyle="1" w:styleId="20">
    <w:name w:val="Основной текст (2)"/>
    <w:basedOn w:val="a"/>
    <w:link w:val="2"/>
    <w:rsid w:val="00BF74D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BF74D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F7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/>
    </w:rPr>
  </w:style>
  <w:style w:type="paragraph" w:customStyle="1" w:styleId="40">
    <w:name w:val="Основной текст (4)"/>
    <w:basedOn w:val="a"/>
    <w:link w:val="4"/>
    <w:rsid w:val="00BF74D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F74D1"/>
    <w:pPr>
      <w:shd w:val="clear" w:color="auto" w:fill="FFFFFF"/>
      <w:spacing w:before="540" w:after="660" w:line="23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5"/>
    <w:basedOn w:val="a"/>
    <w:link w:val="a4"/>
    <w:rsid w:val="00BF74D1"/>
    <w:pPr>
      <w:shd w:val="clear" w:color="auto" w:fill="FFFFFF"/>
      <w:spacing w:before="2340" w:after="60" w:line="0" w:lineRule="atLeas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BF74D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BF7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Подпись к таблице (2)"/>
    <w:basedOn w:val="a"/>
    <w:link w:val="21"/>
    <w:rsid w:val="00BF74D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BF74D1"/>
    <w:pPr>
      <w:shd w:val="clear" w:color="auto" w:fill="FFFFFF"/>
      <w:spacing w:after="240" w:line="274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BF74D1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b">
    <w:name w:val="Подпись к таблице"/>
    <w:basedOn w:val="a"/>
    <w:link w:val="aa"/>
    <w:rsid w:val="00BF7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Заголовок №2"/>
    <w:basedOn w:val="a"/>
    <w:link w:val="25"/>
    <w:rsid w:val="00BF74D1"/>
    <w:pPr>
      <w:shd w:val="clear" w:color="auto" w:fill="FFFFFF"/>
      <w:spacing w:before="5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1359</Words>
  <Characters>7748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2014-12-23T08:47:00Z</dcterms:created>
  <dcterms:modified xsi:type="dcterms:W3CDTF">2014-12-23T08:54:00Z</dcterms:modified>
</cp:coreProperties>
</file>